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D61" w:rsidRDefault="00F76257" w:rsidP="003A3D61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SÜRÜCÜ BELGESİ</w:t>
      </w:r>
    </w:p>
    <w:p w:rsidR="009E35EF" w:rsidRPr="009E35EF" w:rsidRDefault="009E35EF" w:rsidP="009E35EF">
      <w:pPr>
        <w:rPr>
          <w:rFonts w:eastAsiaTheme="minorEastAsia" w:cs="Times New Roman"/>
          <w:lang w:eastAsia="tr-TR"/>
        </w:rPr>
      </w:pPr>
      <w:r w:rsidRPr="009E35EF">
        <w:rPr>
          <w:rFonts w:eastAsiaTheme="minorEastAsia" w:cs="Times New Roman"/>
          <w:lang w:eastAsia="tr-TR"/>
        </w:rPr>
        <w:t>SÜRÜCÜ BELGESİ İÇİN GEREKEN BELGELER 2026:</w:t>
      </w:r>
    </w:p>
    <w:p w:rsidR="009E35EF" w:rsidRPr="009E35EF" w:rsidRDefault="009E35EF" w:rsidP="009E35EF">
      <w:pPr>
        <w:rPr>
          <w:rFonts w:eastAsiaTheme="minorEastAsia" w:cs="Times New Roman"/>
          <w:lang w:eastAsia="tr-TR"/>
        </w:rPr>
      </w:pPr>
    </w:p>
    <w:p w:rsidR="009E35EF" w:rsidRPr="009E35EF" w:rsidRDefault="009E35EF" w:rsidP="009E35EF">
      <w:pPr>
        <w:numPr>
          <w:ilvl w:val="0"/>
          <w:numId w:val="4"/>
        </w:numPr>
        <w:spacing w:after="0" w:line="240" w:lineRule="auto"/>
        <w:contextualSpacing/>
        <w:rPr>
          <w:rFonts w:ascii="Calibri" w:eastAsiaTheme="minorEastAsia" w:hAnsi="Calibri" w:cs="Calibri"/>
        </w:rPr>
      </w:pPr>
      <w:r w:rsidRPr="009E35EF">
        <w:rPr>
          <w:rFonts w:ascii="Calibri" w:eastAsiaTheme="minorEastAsia" w:hAnsi="Calibri" w:cs="Calibri"/>
        </w:rPr>
        <w:t>NÜFUS CÜZDANI VEYA KİMLİK KARTINIZ</w:t>
      </w:r>
    </w:p>
    <w:p w:rsidR="009E35EF" w:rsidRPr="009E35EF" w:rsidRDefault="009E35EF" w:rsidP="009E35EF">
      <w:pPr>
        <w:spacing w:after="0" w:line="240" w:lineRule="auto"/>
        <w:ind w:left="720"/>
        <w:contextualSpacing/>
        <w:rPr>
          <w:rFonts w:ascii="Calibri" w:eastAsiaTheme="minorEastAsia" w:hAnsi="Calibri" w:cs="Calibri"/>
        </w:rPr>
      </w:pPr>
    </w:p>
    <w:p w:rsidR="009E35EF" w:rsidRPr="009E35EF" w:rsidRDefault="009E35EF" w:rsidP="009E35EF">
      <w:pPr>
        <w:numPr>
          <w:ilvl w:val="0"/>
          <w:numId w:val="4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9E35EF">
        <w:rPr>
          <w:rFonts w:eastAsia="Times New Roman" w:cs="Times New Roman"/>
          <w:lang w:eastAsia="tr-TR"/>
        </w:rPr>
        <w:t>1 ADET BİOMETRİK (5X6 CM) BEYAZ FONLU RENKLİ FOTOĞRAF</w:t>
      </w:r>
    </w:p>
    <w:p w:rsidR="009E35EF" w:rsidRPr="009E35EF" w:rsidRDefault="009E35EF" w:rsidP="009E35EF">
      <w:pPr>
        <w:numPr>
          <w:ilvl w:val="0"/>
          <w:numId w:val="4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9E35EF">
        <w:rPr>
          <w:rFonts w:eastAsia="Times New Roman" w:cs="Times New Roman"/>
          <w:lang w:eastAsia="tr-TR"/>
        </w:rPr>
        <w:t>SAĞLIK RAPORU (DOKTOR ONAYLI, EKTE GÖNDERİLEN FORM VE RESMİ TERCÜMESİ)                </w:t>
      </w:r>
    </w:p>
    <w:p w:rsidR="009E35EF" w:rsidRPr="009E35EF" w:rsidRDefault="009E35EF" w:rsidP="009E35EF">
      <w:pPr>
        <w:numPr>
          <w:ilvl w:val="0"/>
          <w:numId w:val="4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9E35EF">
        <w:rPr>
          <w:rFonts w:eastAsia="Times New Roman" w:cs="Times New Roman"/>
          <w:lang w:eastAsia="tr-TR"/>
        </w:rPr>
        <w:t>GÖZ DOKTORU RAPORU (DOKTOR ONAYLI, EKTE GÖNDERİLEN FORM VE RESMİ TERCÜMESİ)</w:t>
      </w:r>
    </w:p>
    <w:p w:rsidR="009E35EF" w:rsidRPr="009E35EF" w:rsidRDefault="009E35EF" w:rsidP="009E35EF">
      <w:pPr>
        <w:numPr>
          <w:ilvl w:val="0"/>
          <w:numId w:val="4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9E35EF">
        <w:rPr>
          <w:rFonts w:eastAsia="Times New Roman" w:cs="Times New Roman"/>
          <w:lang w:eastAsia="tr-TR"/>
        </w:rPr>
        <w:t>425 TL VAKIF PAYI ÖDEMESİ (EKTE BELİRTİLEN BANKALAR ARACILIĞI İLE TÜRKİYE’DEN SİZİN ADINIZA BAŞKASI TARAFINDAN VEYA İNTERNET BANKACILIĞI İLE ÖDENECEKTİR)</w:t>
      </w:r>
    </w:p>
    <w:p w:rsidR="009E35EF" w:rsidRPr="009E35EF" w:rsidRDefault="009E35EF" w:rsidP="009E35EF">
      <w:pPr>
        <w:numPr>
          <w:ilvl w:val="0"/>
          <w:numId w:val="4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9E35EF">
        <w:rPr>
          <w:rFonts w:eastAsia="Times New Roman" w:cs="Times New Roman"/>
          <w:lang w:eastAsia="tr-TR"/>
        </w:rPr>
        <w:t xml:space="preserve">BAŞKONSOLOSLUĞUMUZDA ÖDENECEK B SINIFI SÜRÜCÜ BELGESİ HARCI (sadece 2016 öncesi sürücü belgelerinin yenilenmesi durumunda) 133,80 AVRO, DEĞERLİ KAĞIT HARCI: 33,70 AVRO VE 3 AVRO POSTA HARCI </w:t>
      </w:r>
    </w:p>
    <w:p w:rsidR="009E35EF" w:rsidRPr="009E35EF" w:rsidRDefault="009E35EF" w:rsidP="009E35EF">
      <w:pPr>
        <w:numPr>
          <w:ilvl w:val="0"/>
          <w:numId w:val="4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9E35EF">
        <w:rPr>
          <w:rFonts w:eastAsia="Times New Roman" w:cs="Times New Roman"/>
          <w:lang w:eastAsia="tr-TR"/>
        </w:rPr>
        <w:t>BAŞKONSOLOSLUĞUMUZDA ÖDENECEK SAĞLIK RAPORU TASDİK HARCI 32,00 AVRO</w:t>
      </w:r>
    </w:p>
    <w:p w:rsidR="009E35EF" w:rsidRPr="009E35EF" w:rsidRDefault="009E35EF" w:rsidP="009E35EF">
      <w:pPr>
        <w:numPr>
          <w:ilvl w:val="0"/>
          <w:numId w:val="4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9E35EF">
        <w:rPr>
          <w:rFonts w:eastAsia="Times New Roman" w:cs="Times New Roman"/>
          <w:lang w:eastAsia="tr-TR"/>
        </w:rPr>
        <w:t>ADLİ SİCİL KAYDI (BAŞKONSOLOSLUĞUMUZDAN VEYA E-DEVLET ÜZERİNDEN)</w:t>
      </w:r>
    </w:p>
    <w:p w:rsidR="009E35EF" w:rsidRPr="009E35EF" w:rsidRDefault="009E35EF" w:rsidP="009E35EF">
      <w:pPr>
        <w:numPr>
          <w:ilvl w:val="0"/>
          <w:numId w:val="4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9E35EF">
        <w:rPr>
          <w:rFonts w:eastAsia="Times New Roman" w:cs="Times New Roman"/>
          <w:lang w:eastAsia="tr-TR"/>
        </w:rPr>
        <w:t>KAN GRUBUNUZU BELİRTEN BELGE VEYA YAZILI BEYAN</w:t>
      </w:r>
    </w:p>
    <w:p w:rsidR="009E35EF" w:rsidRPr="009E35EF" w:rsidRDefault="009E35EF" w:rsidP="009E35EF">
      <w:pPr>
        <w:numPr>
          <w:ilvl w:val="0"/>
          <w:numId w:val="4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9E35EF">
        <w:rPr>
          <w:rFonts w:eastAsia="Times New Roman" w:cs="Times New Roman"/>
          <w:lang w:eastAsia="tr-TR"/>
        </w:rPr>
        <w:t>GÖREV BÖLGEMİZDE ALTI AY İKAMET ETTİĞİNİZİ BELİRTEN ADRES BEYANI</w:t>
      </w:r>
    </w:p>
    <w:p w:rsidR="009E35EF" w:rsidRPr="009E35EF" w:rsidRDefault="009E35EF" w:rsidP="009E35EF">
      <w:pPr>
        <w:shd w:val="clear" w:color="auto" w:fill="FFFFFF"/>
        <w:rPr>
          <w:rFonts w:eastAsia="Times New Roman" w:cs="Times New Roman"/>
          <w:lang w:eastAsia="tr-TR"/>
        </w:rPr>
      </w:pPr>
      <w:r w:rsidRPr="009E35EF">
        <w:rPr>
          <w:rFonts w:eastAsiaTheme="minorEastAsia" w:cs="Times New Roman"/>
          <w:lang w:eastAsia="tr-TR"/>
        </w:rPr>
        <w:t>DOKTOR RAPORLARININ RESMİ TERCÜMELERİ BAŞKONSOLOSLUĞUMUZUN YEMİNLİ TERCÜMANLARI TARAFINDAN YAPILACAKTIR.</w:t>
      </w:r>
    </w:p>
    <w:p w:rsidR="009E35EF" w:rsidRPr="009E35EF" w:rsidRDefault="009E35EF" w:rsidP="009E35EF">
      <w:pPr>
        <w:shd w:val="clear" w:color="auto" w:fill="FFFFFF"/>
        <w:rPr>
          <w:rFonts w:eastAsiaTheme="minorEastAsia" w:cs="Times New Roman"/>
          <w:lang w:eastAsia="tr-TR"/>
        </w:rPr>
      </w:pPr>
      <w:r w:rsidRPr="009E35EF">
        <w:rPr>
          <w:rFonts w:eastAsiaTheme="minorEastAsia" w:cs="Times New Roman"/>
          <w:lang w:eastAsia="tr-TR"/>
        </w:rPr>
        <w:t xml:space="preserve">YEMİNLİ TERCÜMANLARIMIZIN İRTİBAT BİLGİLERİ: </w:t>
      </w:r>
    </w:p>
    <w:p w:rsidR="009E35EF" w:rsidRPr="009E35EF" w:rsidRDefault="009E35EF" w:rsidP="009E35EF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rPr>
          <w:rFonts w:ascii="Calibri" w:eastAsiaTheme="minorEastAsia" w:hAnsi="Calibri" w:cs="Calibri"/>
        </w:rPr>
      </w:pPr>
      <w:r w:rsidRPr="009E35EF">
        <w:rPr>
          <w:rFonts w:ascii="Calibri" w:eastAsiaTheme="minorEastAsia" w:hAnsi="Calibri" w:cs="Calibri"/>
        </w:rPr>
        <w:t>BERRİN MİİSLİ: 6977356243</w:t>
      </w:r>
    </w:p>
    <w:p w:rsidR="009E35EF" w:rsidRPr="009E35EF" w:rsidRDefault="009E35EF" w:rsidP="009E35EF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rPr>
          <w:rFonts w:ascii="Calibri" w:eastAsiaTheme="minorEastAsia" w:hAnsi="Calibri" w:cs="Calibri"/>
        </w:rPr>
      </w:pPr>
      <w:r w:rsidRPr="009E35EF">
        <w:rPr>
          <w:rFonts w:ascii="Calibri" w:eastAsiaTheme="minorEastAsia" w:hAnsi="Calibri" w:cs="Calibri"/>
        </w:rPr>
        <w:t>KOSTAS CHRİSTOFORİDİS: 6936519882</w:t>
      </w:r>
    </w:p>
    <w:p w:rsidR="009E35EF" w:rsidRPr="009E35EF" w:rsidRDefault="009E35EF" w:rsidP="009E35EF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rPr>
          <w:rFonts w:ascii="Calibri" w:eastAsiaTheme="minorEastAsia" w:hAnsi="Calibri" w:cs="Calibri"/>
        </w:rPr>
      </w:pPr>
      <w:r w:rsidRPr="009E35EF">
        <w:rPr>
          <w:rFonts w:ascii="Calibri" w:eastAsiaTheme="minorEastAsia" w:hAnsi="Calibri" w:cs="Calibri"/>
        </w:rPr>
        <w:t>STİLYANOS POULADOS: 6947933132</w:t>
      </w:r>
    </w:p>
    <w:p w:rsidR="009E35EF" w:rsidRPr="009E35EF" w:rsidRDefault="009E35EF" w:rsidP="009E35EF">
      <w:pPr>
        <w:shd w:val="clear" w:color="auto" w:fill="FFFFFF"/>
        <w:spacing w:after="200" w:line="276" w:lineRule="auto"/>
        <w:ind w:left="720"/>
        <w:contextualSpacing/>
        <w:rPr>
          <w:rFonts w:ascii="Calibri" w:eastAsiaTheme="minorEastAsia" w:hAnsi="Calibri" w:cs="Calibri"/>
        </w:rPr>
      </w:pPr>
    </w:p>
    <w:p w:rsidR="009E35EF" w:rsidRPr="009E35EF" w:rsidRDefault="009E35EF" w:rsidP="009E35EF">
      <w:pPr>
        <w:shd w:val="clear" w:color="auto" w:fill="FFFFFF"/>
        <w:spacing w:after="200" w:line="276" w:lineRule="auto"/>
        <w:ind w:left="720"/>
        <w:contextualSpacing/>
        <w:rPr>
          <w:rFonts w:ascii="Calibri" w:eastAsiaTheme="minorEastAsia" w:hAnsi="Calibri" w:cs="Calibri"/>
        </w:rPr>
      </w:pPr>
    </w:p>
    <w:p w:rsidR="009E35EF" w:rsidRPr="009E35EF" w:rsidRDefault="00D16DA0" w:rsidP="009E35EF">
      <w:pPr>
        <w:rPr>
          <w:rFonts w:eastAsiaTheme="minorEastAsia" w:cs="Times New Roman"/>
          <w:lang w:eastAsia="tr-TR"/>
        </w:rPr>
      </w:pPr>
      <w:hyperlink r:id="rId8" w:history="1">
        <w:r w:rsidR="009E35EF" w:rsidRPr="009E35EF">
          <w:rPr>
            <w:rFonts w:eastAsiaTheme="minorEastAsia" w:cs="Times New Roman"/>
            <w:color w:val="0563C1"/>
            <w:u w:val="single"/>
            <w:lang w:eastAsia="tr-TR"/>
          </w:rPr>
          <w:t xml:space="preserve">Nüfus ve Vatandaşlık İşleri Genel </w:t>
        </w:r>
        <w:proofErr w:type="gramStart"/>
        <w:r w:rsidR="009E35EF" w:rsidRPr="009E35EF">
          <w:rPr>
            <w:rFonts w:eastAsiaTheme="minorEastAsia" w:cs="Times New Roman"/>
            <w:color w:val="0563C1"/>
            <w:u w:val="single"/>
            <w:lang w:eastAsia="tr-TR"/>
          </w:rPr>
          <w:t>Müdürlüğü -</w:t>
        </w:r>
        <w:proofErr w:type="gramEnd"/>
        <w:r w:rsidR="009E35EF" w:rsidRPr="009E35EF">
          <w:rPr>
            <w:rFonts w:eastAsiaTheme="minorEastAsia" w:cs="Times New Roman"/>
            <w:color w:val="0563C1"/>
            <w:u w:val="single"/>
            <w:lang w:eastAsia="tr-TR"/>
          </w:rPr>
          <w:t xml:space="preserve"> 2026 Yılı Harç ve Hizmet Bedelleri</w:t>
        </w:r>
      </w:hyperlink>
    </w:p>
    <w:p w:rsidR="009E35EF" w:rsidRPr="009E35EF" w:rsidRDefault="009E35EF" w:rsidP="009E35EF">
      <w:pPr>
        <w:shd w:val="clear" w:color="auto" w:fill="FFFFFF"/>
        <w:spacing w:after="200" w:line="276" w:lineRule="auto"/>
        <w:ind w:left="720"/>
        <w:contextualSpacing/>
        <w:rPr>
          <w:rFonts w:ascii="Calibri" w:eastAsiaTheme="minorEastAsia" w:hAnsi="Calibri" w:cs="Calibri"/>
        </w:rPr>
      </w:pPr>
    </w:p>
    <w:p w:rsidR="00F76257" w:rsidRDefault="00F76257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5D6825" w:rsidP="005D6825">
      <w:pPr>
        <w:tabs>
          <w:tab w:val="left" w:pos="2595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B26A6B" w:rsidP="003A3D61">
      <w:pPr>
        <w:jc w:val="center"/>
        <w:rPr>
          <w:rFonts w:ascii="Calibri" w:hAnsi="Calibri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377D83" wp14:editId="00D6BE85">
            <wp:extent cx="5673215" cy="5934607"/>
            <wp:effectExtent l="152400" t="152400" r="156210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21433482">
                      <a:off x="0" y="0"/>
                      <a:ext cx="5673215" cy="593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4AE8DE7" wp14:editId="4CFC54AE">
            <wp:extent cx="5067300" cy="7077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0A17DE92" wp14:editId="6F3B1306">
            <wp:extent cx="5372100" cy="7210425"/>
            <wp:effectExtent l="171450" t="133350" r="171450" b="142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21434183">
                      <a:off x="0" y="0"/>
                      <a:ext cx="537210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Pr="007C341D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sectPr w:rsidR="00D54AB9" w:rsidRPr="007C34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5F6" w:rsidRDefault="001005F6" w:rsidP="001005F6">
      <w:pPr>
        <w:spacing w:after="0" w:line="240" w:lineRule="auto"/>
      </w:pPr>
      <w:r>
        <w:separator/>
      </w:r>
    </w:p>
  </w:endnote>
  <w:endnote w:type="continuationSeparator" w:id="0">
    <w:p w:rsidR="001005F6" w:rsidRDefault="001005F6" w:rsidP="0010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1005F6" w:rsidRPr="001005F6" w:rsidTr="001005F6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1005F6" w:rsidRPr="001005F6" w:rsidRDefault="001005F6" w:rsidP="001005F6">
          <w:pPr>
            <w:tabs>
              <w:tab w:val="center" w:pos="4536"/>
              <w:tab w:val="right" w:pos="9072"/>
            </w:tabs>
            <w:spacing w:before="120" w:after="200" w:line="240" w:lineRule="auto"/>
            <w:ind w:left="714" w:hanging="357"/>
            <w:rPr>
              <w:rFonts w:ascii="Times New Roman" w:eastAsia="Calibri" w:hAnsi="Times New Roman" w:cs="Times New Roman"/>
              <w:b/>
              <w:bCs/>
              <w:color w:val="FFFFFF"/>
              <w:sz w:val="24"/>
            </w:rPr>
          </w:pPr>
          <w:r w:rsidRPr="001005F6">
            <w:rPr>
              <w:rFonts w:ascii="Times New Roman" w:eastAsia="Calibri" w:hAnsi="Times New Roman" w:cs="Times New Roman"/>
              <w:sz w:val="24"/>
            </w:rPr>
            <w:fldChar w:fldCharType="begin"/>
          </w:r>
          <w:r w:rsidRPr="001005F6">
            <w:rPr>
              <w:rFonts w:ascii="Times New Roman" w:eastAsia="Calibri" w:hAnsi="Times New Roman" w:cs="Times New Roman"/>
              <w:sz w:val="24"/>
            </w:rPr>
            <w:instrText>PAGE   \* MERGEFORMAT</w:instrText>
          </w:r>
          <w:r w:rsidRPr="001005F6">
            <w:rPr>
              <w:rFonts w:ascii="Times New Roman" w:eastAsia="Calibri" w:hAnsi="Times New Roman" w:cs="Times New Roman"/>
              <w:sz w:val="24"/>
            </w:rPr>
            <w:fldChar w:fldCharType="separate"/>
          </w:r>
          <w:r w:rsidRPr="001005F6">
            <w:rPr>
              <w:rFonts w:ascii="Times New Roman" w:eastAsia="Calibri" w:hAnsi="Times New Roman" w:cs="Times New Roman"/>
              <w:noProof/>
              <w:color w:val="FFFFFF"/>
              <w:sz w:val="24"/>
            </w:rPr>
            <w:t>2</w:t>
          </w:r>
          <w:r w:rsidRPr="001005F6">
            <w:rPr>
              <w:rFonts w:ascii="Times New Roman" w:eastAsia="Calibri" w:hAnsi="Times New Roman" w:cs="Times New Roman"/>
              <w:color w:val="FFFFFF"/>
              <w:sz w:val="24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005F6" w:rsidRPr="001005F6" w:rsidRDefault="001005F6" w:rsidP="001005F6">
          <w:pPr>
            <w:tabs>
              <w:tab w:val="center" w:pos="4536"/>
              <w:tab w:val="right" w:pos="9072"/>
            </w:tabs>
            <w:spacing w:before="120" w:after="200" w:line="240" w:lineRule="auto"/>
            <w:ind w:left="714" w:hanging="357"/>
            <w:rPr>
              <w:rFonts w:ascii="Bookman Old Style" w:eastAsia="Calibri" w:hAnsi="Bookman Old Style" w:cs="Times New Roman"/>
              <w:sz w:val="24"/>
            </w:rPr>
          </w:pPr>
        </w:p>
      </w:tc>
    </w:tr>
  </w:tbl>
  <w:p w:rsidR="001005F6" w:rsidRDefault="00100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5F6" w:rsidRDefault="001005F6" w:rsidP="001005F6">
      <w:pPr>
        <w:spacing w:after="0" w:line="240" w:lineRule="auto"/>
      </w:pPr>
      <w:r>
        <w:separator/>
      </w:r>
    </w:p>
  </w:footnote>
  <w:footnote w:type="continuationSeparator" w:id="0">
    <w:p w:rsidR="001005F6" w:rsidRDefault="001005F6" w:rsidP="0010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310ED6" w:rsidRPr="00310ED6" w:rsidTr="00310ED6">
      <w:tc>
        <w:tcPr>
          <w:tcW w:w="3500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310ED6" w:rsidRPr="00310ED6" w:rsidRDefault="00D16DA0" w:rsidP="00310ED6">
          <w:pPr>
            <w:tabs>
              <w:tab w:val="center" w:pos="4536"/>
              <w:tab w:val="right" w:pos="9072"/>
            </w:tabs>
            <w:spacing w:after="0" w:line="276" w:lineRule="auto"/>
            <w:jc w:val="right"/>
            <w:rPr>
              <w:rFonts w:ascii="Times New Roman" w:eastAsia="Times New Roman" w:hAnsi="Times New Roman" w:cs="Times New Roman"/>
              <w:color w:val="76923C"/>
              <w:sz w:val="24"/>
              <w:szCs w:val="24"/>
            </w:rPr>
          </w:p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Başlık"/>
              <w:id w:val="-1160462737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C5405" w:rsidRPr="00FC5405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T.C. ATİNA- PİRE BAŞKONSOLOSLUĞU</w:t>
              </w:r>
            </w:sdtContent>
          </w:sdt>
        </w:p>
      </w:tc>
      <w:tc>
        <w:tcPr>
          <w:tcW w:w="1500" w:type="pct"/>
          <w:tcBorders>
            <w:top w:val="nil"/>
            <w:left w:val="nil"/>
            <w:bottom w:val="single" w:sz="4" w:space="0" w:color="943634"/>
            <w:right w:val="nil"/>
          </w:tcBorders>
          <w:shd w:val="clear" w:color="auto" w:fill="943634"/>
          <w:vAlign w:val="bottom"/>
          <w:hideMark/>
        </w:tcPr>
        <w:p w:rsidR="00310ED6" w:rsidRPr="00310ED6" w:rsidRDefault="00310ED6" w:rsidP="00310ED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color w:val="FFFFFF"/>
              <w:sz w:val="24"/>
              <w:szCs w:val="24"/>
            </w:rPr>
          </w:pPr>
          <w:r w:rsidRPr="00310ED6">
            <w:rPr>
              <w:rFonts w:ascii="Garamond" w:eastAsia="Times New Roman" w:hAnsi="Garamond" w:cs="Times New Roman"/>
              <w:color w:val="FFFFFF"/>
              <w:sz w:val="24"/>
              <w:szCs w:val="24"/>
            </w:rPr>
            <w:t>202</w:t>
          </w:r>
          <w:r w:rsidR="008F3E66">
            <w:rPr>
              <w:rFonts w:ascii="Garamond" w:eastAsia="Times New Roman" w:hAnsi="Garamond" w:cs="Times New Roman"/>
              <w:color w:val="FFFFFF"/>
              <w:sz w:val="24"/>
              <w:szCs w:val="24"/>
            </w:rPr>
            <w:t>6</w:t>
          </w:r>
        </w:p>
      </w:tc>
    </w:tr>
  </w:tbl>
  <w:p w:rsidR="001005F6" w:rsidRDefault="00100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64B07"/>
    <w:multiLevelType w:val="hybridMultilevel"/>
    <w:tmpl w:val="38766BB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E35125"/>
    <w:multiLevelType w:val="hybridMultilevel"/>
    <w:tmpl w:val="E15E99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7452"/>
    <w:multiLevelType w:val="hybridMultilevel"/>
    <w:tmpl w:val="8F10E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61"/>
    <w:rsid w:val="00014093"/>
    <w:rsid w:val="0009738A"/>
    <w:rsid w:val="001005F6"/>
    <w:rsid w:val="00167DDE"/>
    <w:rsid w:val="00310ED6"/>
    <w:rsid w:val="00360641"/>
    <w:rsid w:val="003A3D61"/>
    <w:rsid w:val="004249C6"/>
    <w:rsid w:val="00547EB9"/>
    <w:rsid w:val="005D6825"/>
    <w:rsid w:val="00631198"/>
    <w:rsid w:val="006466CE"/>
    <w:rsid w:val="00720CC3"/>
    <w:rsid w:val="00722AA0"/>
    <w:rsid w:val="007971D2"/>
    <w:rsid w:val="008E065D"/>
    <w:rsid w:val="008F3E66"/>
    <w:rsid w:val="009E35EF"/>
    <w:rsid w:val="00A020AC"/>
    <w:rsid w:val="00B26A6B"/>
    <w:rsid w:val="00D16DA0"/>
    <w:rsid w:val="00D54AB9"/>
    <w:rsid w:val="00E41CB6"/>
    <w:rsid w:val="00E86C41"/>
    <w:rsid w:val="00F76257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6FF02E28-4A02-4BDF-B451-C2536D1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D6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5F6"/>
  </w:style>
  <w:style w:type="paragraph" w:styleId="Footer">
    <w:name w:val="footer"/>
    <w:basedOn w:val="Normal"/>
    <w:link w:val="FooterChar"/>
    <w:uiPriority w:val="99"/>
    <w:unhideWhenUsed/>
    <w:rsid w:val="0010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i.gov.tr/edirne/2026-yili-harc-ve-hizmet-bedeller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3A9C-7730-45B8-955B-DAF1E6B1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ATİNA- PİRE BAŞKONSOLOSLUĞU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 PİRE BAŞKONSOLOSLUĞU</dc:title>
  <dc:subject/>
  <dc:creator>İrfan Çangır</dc:creator>
  <cp:keywords/>
  <dc:description/>
  <cp:lastModifiedBy>Diler Keser</cp:lastModifiedBy>
  <cp:revision>23</cp:revision>
  <dcterms:created xsi:type="dcterms:W3CDTF">2021-03-04T15:19:00Z</dcterms:created>
  <dcterms:modified xsi:type="dcterms:W3CDTF">2026-06-03T13:23:00Z</dcterms:modified>
</cp:coreProperties>
</file>